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7C71" w14:textId="6DE2EC42" w:rsidR="00077EF6" w:rsidRPr="00077EF6" w:rsidRDefault="00077EF6" w:rsidP="00B92811">
      <w:pPr>
        <w:jc w:val="right"/>
        <w:rPr>
          <w:rFonts w:cstheme="minorHAnsi"/>
          <w:b/>
          <w:bCs/>
        </w:rPr>
      </w:pPr>
      <w:r w:rsidRPr="00077EF6">
        <w:rPr>
          <w:rFonts w:cstheme="minorHAnsi"/>
          <w:b/>
          <w:bCs/>
        </w:rPr>
        <w:t>2</w:t>
      </w:r>
      <w:r w:rsidR="00856042">
        <w:rPr>
          <w:rFonts w:cstheme="minorHAnsi"/>
          <w:b/>
          <w:bCs/>
        </w:rPr>
        <w:t>1</w:t>
      </w:r>
      <w:r w:rsidRPr="00077EF6">
        <w:rPr>
          <w:rFonts w:cstheme="minorHAnsi"/>
          <w:b/>
          <w:bCs/>
        </w:rPr>
        <w:t>.11.2024</w:t>
      </w:r>
    </w:p>
    <w:p w14:paraId="3918B069" w14:textId="77777777" w:rsidR="0005611C" w:rsidRDefault="0005611C" w:rsidP="00515827">
      <w:pPr>
        <w:jc w:val="center"/>
        <w:rPr>
          <w:rFonts w:cstheme="minorHAnsi"/>
          <w:b/>
          <w:bCs/>
          <w:sz w:val="28"/>
          <w:szCs w:val="28"/>
        </w:rPr>
      </w:pPr>
      <w:r w:rsidRPr="0005611C">
        <w:rPr>
          <w:rFonts w:cstheme="minorHAnsi"/>
          <w:b/>
          <w:bCs/>
          <w:sz w:val="28"/>
          <w:szCs w:val="28"/>
        </w:rPr>
        <w:t>Bursa Metropolitan Municipality visits Yeşim Group</w:t>
      </w:r>
    </w:p>
    <w:p w14:paraId="08EBAEDD" w14:textId="54A0019E" w:rsidR="0005611C" w:rsidRDefault="0005611C" w:rsidP="0005611C">
      <w:pPr>
        <w:jc w:val="center"/>
        <w:rPr>
          <w:rFonts w:cstheme="minorHAnsi"/>
          <w:b/>
          <w:bCs/>
          <w:sz w:val="24"/>
          <w:szCs w:val="24"/>
        </w:rPr>
      </w:pPr>
      <w:r w:rsidRPr="0005611C">
        <w:rPr>
          <w:rFonts w:cstheme="minorHAnsi"/>
          <w:b/>
          <w:bCs/>
          <w:sz w:val="24"/>
          <w:szCs w:val="24"/>
        </w:rPr>
        <w:t>Yeşim Group hosted important names from Bursa Metropolitan Municipality and Bursa City Council within the scope of the “Ecollectiv” project realized in cooperation with Uludağ Soroptimist Club and Karapınar Women's Cooperative. During the visit, Yeşim Group's activities for women's economic empowerment, its perspective on social responsibility projects and its activities in this field were shared</w:t>
      </w:r>
      <w:r>
        <w:rPr>
          <w:rFonts w:cstheme="minorHAnsi"/>
          <w:b/>
          <w:bCs/>
          <w:sz w:val="24"/>
          <w:szCs w:val="24"/>
        </w:rPr>
        <w:t>.</w:t>
      </w:r>
    </w:p>
    <w:p w14:paraId="7EA509C7" w14:textId="2D3D6CEC" w:rsidR="0005611C" w:rsidRPr="0005611C" w:rsidRDefault="0005611C" w:rsidP="0005611C">
      <w:pPr>
        <w:jc w:val="both"/>
        <w:rPr>
          <w:rFonts w:cstheme="minorHAnsi"/>
          <w:sz w:val="24"/>
          <w:szCs w:val="24"/>
        </w:rPr>
      </w:pPr>
      <w:r w:rsidRPr="0005611C">
        <w:rPr>
          <w:rFonts w:cstheme="minorHAnsi"/>
          <w:sz w:val="24"/>
          <w:szCs w:val="24"/>
        </w:rPr>
        <w:t xml:space="preserve">Seden Bozbey, the wife of the Mayor of Bursa Metropolitan Municipality, Pınar Işıkyıldız, Deputy Mayor of Bursa Metropolitan Municipality and Head of </w:t>
      </w:r>
      <w:r>
        <w:rPr>
          <w:rFonts w:cstheme="minorHAnsi"/>
          <w:sz w:val="24"/>
          <w:szCs w:val="24"/>
        </w:rPr>
        <w:t>t</w:t>
      </w:r>
      <w:r w:rsidRPr="0005611C">
        <w:rPr>
          <w:rFonts w:cstheme="minorHAnsi"/>
          <w:sz w:val="24"/>
          <w:szCs w:val="24"/>
        </w:rPr>
        <w:t>he Department of Foreign Affairs, and Elvan Atay Özkan, Bursa City Council Secretary General, visited Karapınar Women's Cooperative and Almaxtex company</w:t>
      </w:r>
      <w:r>
        <w:rPr>
          <w:rFonts w:cstheme="minorHAnsi"/>
          <w:sz w:val="24"/>
          <w:szCs w:val="24"/>
        </w:rPr>
        <w:t>,</w:t>
      </w:r>
      <w:r w:rsidRPr="0005611C">
        <w:rPr>
          <w:rFonts w:cstheme="minorHAnsi"/>
          <w:sz w:val="24"/>
          <w:szCs w:val="24"/>
        </w:rPr>
        <w:t xml:space="preserve"> affiliated with</w:t>
      </w:r>
      <w:r>
        <w:rPr>
          <w:rFonts w:cstheme="minorHAnsi"/>
          <w:sz w:val="24"/>
          <w:szCs w:val="24"/>
        </w:rPr>
        <w:t xml:space="preserve"> </w:t>
      </w:r>
      <w:r w:rsidRPr="0005611C">
        <w:rPr>
          <w:rFonts w:cstheme="minorHAnsi"/>
          <w:sz w:val="24"/>
          <w:szCs w:val="24"/>
        </w:rPr>
        <w:t>Yeşim Group</w:t>
      </w:r>
      <w:r>
        <w:rPr>
          <w:rFonts w:cstheme="minorHAnsi"/>
          <w:sz w:val="24"/>
          <w:szCs w:val="24"/>
        </w:rPr>
        <w:t>,</w:t>
      </w:r>
      <w:r w:rsidRPr="0005611C">
        <w:rPr>
          <w:rFonts w:cstheme="minorHAnsi"/>
          <w:sz w:val="24"/>
          <w:szCs w:val="24"/>
        </w:rPr>
        <w:t xml:space="preserve"> to get information about Yeşim Group's activities for women's economic empowerment and social responsibility projects.</w:t>
      </w:r>
    </w:p>
    <w:p w14:paraId="075B63BD" w14:textId="77777777" w:rsidR="00C11BE9" w:rsidRDefault="00C11BE9" w:rsidP="000763AD">
      <w:pPr>
        <w:jc w:val="both"/>
        <w:rPr>
          <w:rFonts w:cstheme="minorHAnsi"/>
          <w:sz w:val="24"/>
          <w:szCs w:val="24"/>
        </w:rPr>
      </w:pPr>
      <w:r w:rsidRPr="00C11BE9">
        <w:rPr>
          <w:rFonts w:cstheme="minorHAnsi"/>
          <w:sz w:val="24"/>
          <w:szCs w:val="24"/>
        </w:rPr>
        <w:t>The delegation first met with Yeşim Group Corporate Communications Director Dilek Cesur, Uludağ Soroptimist Club Vice President Meltem Bilmiş, Yıldırım Municipality Women and Family Services Manager Ebru Yüksel, Karapınar Women's Cooperative President Emine Enginçayır and women involved in the project at Karapınar Women's Cooperative, which is the implementation area of the “Ecollectiv” project carried out by Yeşim Group in cooperation with Uludağ Soroptimist Club and Karapınar Women's Cooperative. The delegation, who had the opportunity to see the handmade products made within the scope of the project, which aims to contribute to sustainability by transforming Yeşim Group's waste fabrics and to support women's employment by strengthening their position in society, received information about the works and evaluated future cooperation opportunities.</w:t>
      </w:r>
    </w:p>
    <w:p w14:paraId="752B6AD2" w14:textId="77777777" w:rsidR="00077C59" w:rsidRDefault="00077C59" w:rsidP="006107DF">
      <w:pPr>
        <w:jc w:val="both"/>
        <w:rPr>
          <w:rFonts w:cstheme="minorHAnsi"/>
          <w:sz w:val="24"/>
          <w:szCs w:val="24"/>
        </w:rPr>
      </w:pPr>
      <w:r w:rsidRPr="00077C59">
        <w:rPr>
          <w:rFonts w:cstheme="minorHAnsi"/>
          <w:sz w:val="24"/>
          <w:szCs w:val="24"/>
        </w:rPr>
        <w:t>Following the visit to Karapınar, the delegation visited the Yeşim Kindergarten, which has been in continuous service for 36 years and enables women to have a stronger presence in business life, and was hosted by Yeşim Group Corporate Communications Director Dilek Cesur, as well as Behiç Gülşen, Vice President of Human Resources and Organizational Development, and Human Resources Manager Hande Kurter. The guests examined the facilities offered at the kindergarten on site and had the opportunity to listen to other activities carried out by Yeşim Group for work-life balance.</w:t>
      </w:r>
    </w:p>
    <w:p w14:paraId="38A7621F" w14:textId="4A4ECA01" w:rsidR="006107DF" w:rsidRPr="000763AD" w:rsidRDefault="0006696F" w:rsidP="000763AD">
      <w:pPr>
        <w:jc w:val="both"/>
        <w:rPr>
          <w:rFonts w:cstheme="minorHAnsi"/>
          <w:sz w:val="24"/>
          <w:szCs w:val="24"/>
        </w:rPr>
      </w:pPr>
      <w:r w:rsidRPr="0006696F">
        <w:rPr>
          <w:rFonts w:cstheme="minorHAnsi"/>
          <w:sz w:val="24"/>
          <w:szCs w:val="24"/>
        </w:rPr>
        <w:t>After the kindergarten visit, Corporate Communications Director Dilek Cesur gave a comprehensive briefing to the delegation about the projects that Yeşim Group has been carrying out with non-governmental organizations for many years. Ideas were also exchanged about the work that both organizations can do together.</w:t>
      </w:r>
    </w:p>
    <w:sectPr w:rsidR="006107DF" w:rsidRPr="000763AD">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7BE1" w14:textId="77777777" w:rsidR="007434A7" w:rsidRDefault="007434A7" w:rsidP="00077EF6">
      <w:pPr>
        <w:spacing w:after="0" w:line="240" w:lineRule="auto"/>
      </w:pPr>
      <w:r>
        <w:separator/>
      </w:r>
    </w:p>
  </w:endnote>
  <w:endnote w:type="continuationSeparator" w:id="0">
    <w:p w14:paraId="0284A1E6" w14:textId="77777777" w:rsidR="007434A7" w:rsidRDefault="007434A7" w:rsidP="0007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4721" w14:textId="77777777" w:rsidR="007434A7" w:rsidRDefault="007434A7" w:rsidP="00077EF6">
      <w:pPr>
        <w:spacing w:after="0" w:line="240" w:lineRule="auto"/>
      </w:pPr>
      <w:r>
        <w:separator/>
      </w:r>
    </w:p>
  </w:footnote>
  <w:footnote w:type="continuationSeparator" w:id="0">
    <w:p w14:paraId="058E0A4A" w14:textId="77777777" w:rsidR="007434A7" w:rsidRDefault="007434A7" w:rsidP="00077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516E" w14:textId="4DE94B13" w:rsidR="00B92811" w:rsidRPr="00B92811" w:rsidRDefault="00B92811" w:rsidP="00B92811">
    <w:pPr>
      <w:pStyle w:val="Header"/>
      <w:jc w:val="right"/>
    </w:pPr>
    <w:r>
      <w:rPr>
        <w:rFonts w:cstheme="minorHAnsi"/>
        <w:b/>
        <w:bCs/>
      </w:rPr>
      <w:fldChar w:fldCharType="begin" w:fldLock="1"/>
    </w:r>
    <w:r>
      <w:rPr>
        <w:rFonts w:cstheme="minorHAnsi"/>
        <w:b/>
        <w:bCs/>
      </w:rPr>
      <w:instrText xml:space="preserve"> DOCPROPERTY bjHeaderEvenPageDocProperty \* MERGEFORMAT </w:instrText>
    </w:r>
    <w:r>
      <w:rPr>
        <w:rFonts w:cstheme="minorHAnsi"/>
        <w:b/>
        <w:bCs/>
      </w:rPr>
      <w:fldChar w:fldCharType="separate"/>
    </w:r>
    <w:r w:rsidRPr="00B92811">
      <w:rPr>
        <w:rFonts w:ascii="Times New Roman" w:hAnsi="Times New Roman" w:cs="Times New Roman"/>
        <w:color w:val="008000"/>
        <w:sz w:val="20"/>
        <w:szCs w:val="20"/>
      </w:rPr>
      <w:t>Tasnif Dışı</w:t>
    </w:r>
    <w:r w:rsidRPr="00B92811">
      <w:rPr>
        <w:rFonts w:ascii="Times New Roman" w:hAnsi="Times New Roman" w:cs="Times New Roman"/>
        <w:color w:val="000000"/>
        <w:sz w:val="20"/>
        <w:szCs w:val="20"/>
      </w:rPr>
      <w:t xml:space="preserve"> - </w:t>
    </w:r>
    <w:r w:rsidRPr="00B92811">
      <w:rPr>
        <w:rFonts w:ascii="Times New Roman" w:hAnsi="Times New Roman" w:cs="Times New Roman"/>
        <w:color w:val="008000"/>
        <w:sz w:val="20"/>
        <w:szCs w:val="20"/>
      </w:rPr>
      <w:t>Kişisel Veri içermez</w:t>
    </w:r>
    <w:r>
      <w:rPr>
        <w:rFonts w:cstheme="minorHAnsi"/>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F0C7" w14:textId="555B4E4D" w:rsidR="00077EF6" w:rsidRDefault="00077EF6" w:rsidP="00077EF6">
    <w:pPr>
      <w:pStyle w:val="Header"/>
      <w:jc w:val="center"/>
    </w:pPr>
    <w:r>
      <w:rPr>
        <w:noProof/>
        <w:lang w:eastAsia="tr-TR"/>
      </w:rPr>
      <w:drawing>
        <wp:inline distT="0" distB="0" distL="0" distR="0" wp14:anchorId="03DFA8AC" wp14:editId="48C49157">
          <wp:extent cx="1878103" cy="79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89389" cy="79724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2214" w14:textId="38B68541" w:rsidR="00B92811" w:rsidRPr="00B92811" w:rsidRDefault="00B92811" w:rsidP="00B92811">
    <w:pPr>
      <w:pStyle w:val="Header"/>
      <w:jc w:val="right"/>
    </w:pPr>
    <w:r>
      <w:rPr>
        <w:rFonts w:cstheme="minorHAnsi"/>
        <w:b/>
        <w:bCs/>
      </w:rPr>
      <w:fldChar w:fldCharType="begin" w:fldLock="1"/>
    </w:r>
    <w:r>
      <w:rPr>
        <w:rFonts w:cstheme="minorHAnsi"/>
        <w:b/>
        <w:bCs/>
      </w:rPr>
      <w:instrText xml:space="preserve"> DOCPROPERTY bjHeaderFirstPageDocProperty \* MERGEFORMAT </w:instrText>
    </w:r>
    <w:r>
      <w:rPr>
        <w:rFonts w:cstheme="minorHAnsi"/>
        <w:b/>
        <w:bCs/>
      </w:rPr>
      <w:fldChar w:fldCharType="separate"/>
    </w:r>
    <w:r w:rsidRPr="00B92811">
      <w:rPr>
        <w:rFonts w:ascii="Times New Roman" w:hAnsi="Times New Roman" w:cs="Times New Roman"/>
        <w:color w:val="008000"/>
        <w:sz w:val="20"/>
        <w:szCs w:val="20"/>
      </w:rPr>
      <w:t xml:space="preserve">Tasnif </w:t>
    </w:r>
    <w:r w:rsidRPr="00B92811">
      <w:rPr>
        <w:rFonts w:ascii="Times New Roman" w:hAnsi="Times New Roman" w:cs="Times New Roman"/>
        <w:color w:val="008000"/>
        <w:sz w:val="20"/>
        <w:szCs w:val="20"/>
      </w:rPr>
      <w:t>Dışı</w:t>
    </w:r>
    <w:r w:rsidRPr="00B92811">
      <w:rPr>
        <w:rFonts w:ascii="Times New Roman" w:hAnsi="Times New Roman" w:cs="Times New Roman"/>
        <w:color w:val="000000"/>
        <w:sz w:val="20"/>
        <w:szCs w:val="20"/>
      </w:rPr>
      <w:t xml:space="preserve"> - </w:t>
    </w:r>
    <w:r w:rsidRPr="00B92811">
      <w:rPr>
        <w:rFonts w:ascii="Times New Roman" w:hAnsi="Times New Roman" w:cs="Times New Roman"/>
        <w:color w:val="008000"/>
        <w:sz w:val="20"/>
        <w:szCs w:val="20"/>
      </w:rPr>
      <w:t>Kişisel Veri içermez</w:t>
    </w:r>
    <w:r>
      <w:rPr>
        <w:rFonts w:cstheme="minorHAnsi"/>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27"/>
    <w:rsid w:val="0005611C"/>
    <w:rsid w:val="0006696F"/>
    <w:rsid w:val="000763AD"/>
    <w:rsid w:val="00077C59"/>
    <w:rsid w:val="00077EF6"/>
    <w:rsid w:val="00084EA9"/>
    <w:rsid w:val="00094625"/>
    <w:rsid w:val="000B66E8"/>
    <w:rsid w:val="001001AF"/>
    <w:rsid w:val="00131F73"/>
    <w:rsid w:val="001445A1"/>
    <w:rsid w:val="00152DD0"/>
    <w:rsid w:val="001A7ED1"/>
    <w:rsid w:val="001F0C5B"/>
    <w:rsid w:val="00286856"/>
    <w:rsid w:val="002A2F76"/>
    <w:rsid w:val="003A4E53"/>
    <w:rsid w:val="003B53C5"/>
    <w:rsid w:val="00515827"/>
    <w:rsid w:val="005445B0"/>
    <w:rsid w:val="00585C01"/>
    <w:rsid w:val="00597D02"/>
    <w:rsid w:val="006107DF"/>
    <w:rsid w:val="00640477"/>
    <w:rsid w:val="007434A7"/>
    <w:rsid w:val="0077419B"/>
    <w:rsid w:val="00856042"/>
    <w:rsid w:val="008D72C0"/>
    <w:rsid w:val="00963E0D"/>
    <w:rsid w:val="009C09F9"/>
    <w:rsid w:val="009D0F07"/>
    <w:rsid w:val="00A6655A"/>
    <w:rsid w:val="00A86738"/>
    <w:rsid w:val="00A917BB"/>
    <w:rsid w:val="00AF07AC"/>
    <w:rsid w:val="00B15B7A"/>
    <w:rsid w:val="00B80226"/>
    <w:rsid w:val="00B92811"/>
    <w:rsid w:val="00C11BE9"/>
    <w:rsid w:val="00C22A94"/>
    <w:rsid w:val="00CA1ABF"/>
    <w:rsid w:val="00CD284F"/>
    <w:rsid w:val="00CF05AF"/>
    <w:rsid w:val="00D52AA2"/>
    <w:rsid w:val="00D56EE7"/>
    <w:rsid w:val="00E23B6F"/>
    <w:rsid w:val="00E32929"/>
    <w:rsid w:val="00F53748"/>
    <w:rsid w:val="00F6280E"/>
    <w:rsid w:val="00FC7241"/>
    <w:rsid w:val="00FE4E3F"/>
    <w:rsid w:val="00FF10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EB69"/>
  <w15:chartTrackingRefBased/>
  <w15:docId w15:val="{EE01DD7A-C4EE-4F8E-9F17-A7CC9111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1F0C5B"/>
  </w:style>
  <w:style w:type="paragraph" w:styleId="Header">
    <w:name w:val="header"/>
    <w:basedOn w:val="Normal"/>
    <w:link w:val="HeaderChar"/>
    <w:uiPriority w:val="99"/>
    <w:unhideWhenUsed/>
    <w:rsid w:val="00077E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7EF6"/>
  </w:style>
  <w:style w:type="paragraph" w:styleId="Footer">
    <w:name w:val="footer"/>
    <w:basedOn w:val="Normal"/>
    <w:link w:val="FooterChar"/>
    <w:uiPriority w:val="99"/>
    <w:unhideWhenUsed/>
    <w:rsid w:val="00077E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5148">
      <w:bodyDiv w:val="1"/>
      <w:marLeft w:val="0"/>
      <w:marRight w:val="0"/>
      <w:marTop w:val="0"/>
      <w:marBottom w:val="0"/>
      <w:divBdr>
        <w:top w:val="none" w:sz="0" w:space="0" w:color="auto"/>
        <w:left w:val="none" w:sz="0" w:space="0" w:color="auto"/>
        <w:bottom w:val="none" w:sz="0" w:space="0" w:color="auto"/>
        <w:right w:val="none" w:sz="0" w:space="0" w:color="auto"/>
      </w:divBdr>
    </w:div>
    <w:div w:id="483593256">
      <w:bodyDiv w:val="1"/>
      <w:marLeft w:val="0"/>
      <w:marRight w:val="0"/>
      <w:marTop w:val="0"/>
      <w:marBottom w:val="0"/>
      <w:divBdr>
        <w:top w:val="none" w:sz="0" w:space="0" w:color="auto"/>
        <w:left w:val="none" w:sz="0" w:space="0" w:color="auto"/>
        <w:bottom w:val="none" w:sz="0" w:space="0" w:color="auto"/>
        <w:right w:val="none" w:sz="0" w:space="0" w:color="auto"/>
      </w:divBdr>
    </w:div>
    <w:div w:id="14969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cabc880-9b61-42dc-b334-c4c7fa73477b" origin="userSelected">
  <element uid="876e46bb-bd3d-4ec8-bf06-3d031aabe3e2" value=""/>
  <element uid="2fbf6afb-c514-4214-8353-07ecdad94af6"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g3NmU0NmJiLWJkM2QtNGVjOC1iZjA2LTNkMDMxYWFiZTNlM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tdXJhdC5rYXJhZ3VsPC9Vc2VyTmFtZT48RGF0ZVRpbWU+MjAuMTEuMjAyNCAwNjoxOTo0MjwvRGF0ZVRpbWU+PExhYmVsU3RyaW5nPlRhc25pZiBEJiN4MTMxOyYjeDE1RjsmI3gxMzE7IC0gS2kmI3gxNUY7aXNlbCBWZXJpIGkmI3hFNztlcm1lejwvTGFiZWxTdHJpbmc+PC9pdGVtPjwvbGFiZWxIaXN0b3J5Pg==</Value>
</WrappedLabelHistory>
</file>

<file path=customXml/itemProps1.xml><?xml version="1.0" encoding="utf-8"?>
<ds:datastoreItem xmlns:ds="http://schemas.openxmlformats.org/officeDocument/2006/customXml" ds:itemID="{23573448-B104-46F7-A00A-5637F72251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00A6E1-689A-4F3D-95EE-42108219E1FC}">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30</cp:revision>
  <dcterms:created xsi:type="dcterms:W3CDTF">2024-11-19T07:12:00Z</dcterms:created>
  <dcterms:modified xsi:type="dcterms:W3CDTF">2024-11-22T07:52:00Z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70afb3ea-d154-4a4b-ab37-a3a9fa10e531</vt:lpwstr>
  </property>
  <property fmtid="{D5CDD505-2E9C-101B-9397-08002B2CF9AE}" pid="3" name="bjSaver">
    <vt:lpwstr>UazCDWZsjy8kr0Nwz87PKk/mNyD0bsgo</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uid="876e46bb-bd3d-4ec8-bf06-3d031aabe3e2" value="" /&gt;&lt;element uid="2fbf6afb-c514-4214-8353-07ecdad94af6" value="" /&gt;&lt;/sisl&gt;</vt:lpwstr>
  </property>
  <property fmtid="{D5CDD505-2E9C-101B-9397-08002B2CF9AE}" pid="6" name="bjDocumentSecurityLabel">
    <vt:lpwstr>Tasnif Dışı - Kişisel Veri içermez</vt:lpwstr>
  </property>
  <property fmtid="{D5CDD505-2E9C-101B-9397-08002B2CF9AE}" pid="7" name="bjClsUserRVM">
    <vt:lpwstr>[{"VisualMarkingType":1,"ShapeName":"","ApplyMarking":true}]</vt:lpwstr>
  </property>
  <property fmtid="{D5CDD505-2E9C-101B-9397-08002B2CF9AE}" pid="8" name="bjHeaderBothDocProperty">
    <vt:lpwstr>Tasnif Dışı - Kişisel Veri içermez</vt:lpwstr>
  </property>
  <property fmtid="{D5CDD505-2E9C-101B-9397-08002B2CF9AE}" pid="9" name="bjHeaderFirstPageDocProperty">
    <vt:lpwstr>Tasnif Dışı - Kişisel Veri içermez</vt:lpwstr>
  </property>
  <property fmtid="{D5CDD505-2E9C-101B-9397-08002B2CF9AE}" pid="10" name="bjHeaderEvenPageDocProperty">
    <vt:lpwstr>Tasnif Dışı - Kişisel Veri içermez</vt:lpwstr>
  </property>
  <property fmtid="{D5CDD505-2E9C-101B-9397-08002B2CF9AE}" pid="11" name="bjLabelHistoryID">
    <vt:lpwstr>{BF00A6E1-689A-4F3D-95EE-42108219E1FC}</vt:lpwstr>
  </property>
</Properties>
</file>